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Výrub drevín - oznámenie o začatí konania - k. ú.- </w:t>
      </w:r>
      <w:r w:rsidR="0015374C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Domaša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- </w:t>
      </w:r>
      <w:r w:rsidR="0015374C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15</w:t>
      </w:r>
      <w:r w:rsidR="006641DF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</w:t>
      </w:r>
      <w:r w:rsidR="0015374C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0</w:t>
      </w:r>
      <w:r w:rsidR="000631B7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1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.202</w:t>
      </w:r>
      <w:r w:rsidR="0015374C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4</w:t>
      </w:r>
    </w:p>
    <w:p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Na základe žiadosti </w:t>
      </w:r>
      <w:r w:rsidR="00257BC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fyzickej osoby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, doručenej dňa </w:t>
      </w:r>
      <w:r w:rsidR="0015374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22</w:t>
      </w:r>
      <w:r w:rsidR="00817ACC" w:rsidRPr="00817AC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</w:t>
      </w:r>
      <w:r w:rsidR="0015374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11</w:t>
      </w:r>
      <w:r w:rsidR="00817ACC" w:rsidRPr="00817AC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.2023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a v zmysle § 47 ods. 3 zákona č. 543/2002 Z.z. o ochrane prírody a krajiny v znení neskorších predpisov, bolo začaté konanie vo veci vydania </w:t>
      </w:r>
      <w:r w:rsidR="00FC096B" w:rsidRP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súhlasu na </w:t>
      </w:r>
      <w:r w:rsidR="0015374C" w:rsidRPr="0015374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1 ks duglasky s obvodom kmeňa 130 cm meraným vo výške 130 cm nad zemou, rastúcom na parcele č. 219 register CKN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v intraviláne, 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druh pozemku 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zastavaná</w:t>
      </w:r>
      <w:r w:rsidR="004C40EA" w:rsidRPr="004C40E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plocha</w:t>
      </w:r>
      <w:r w:rsidR="00D4701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a nádvorie.</w:t>
      </w:r>
    </w:p>
    <w:p w:rsidR="008A64F8" w:rsidRPr="00790A55" w:rsidRDefault="007C450B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Odôvodnenie žiadosti: </w:t>
      </w:r>
      <w:r w:rsidR="00385742" w:rsidRPr="0038574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žiadateľ </w:t>
      </w:r>
      <w:r w:rsidR="00257BCA" w:rsidRPr="00257BCA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uviedol </w:t>
      </w:r>
      <w:r w:rsidR="0015374C" w:rsidRPr="0015374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ohrozovanie inžinierskych sietí a okolia</w:t>
      </w:r>
    </w:p>
    <w:p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Do podkladov pre vydanie rozhodnutia je možné nahliadnuť na spoločnom obecnom úrade v Želiezovciach, v budove mestského úradu Želiezovce SNP 2, Želiezovce</w:t>
      </w:r>
      <w:bookmarkStart w:id="0" w:name="_GoBack"/>
      <w:bookmarkEnd w:id="0"/>
    </w:p>
    <w:p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 súlade s §82 ods. 7 zákona č. 543/2002 Z.z. o ochrane prírody a krajiny v znení neskorších predpisov sa zverejňuje táto informácia o začatí správneho konania na internetovej stránke (www.</w:t>
      </w:r>
      <w:r w:rsidR="00703BA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hronovce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.sk). Zároveň určuje lehotu 5 pracovných dní od zverejnenia informácie na doručenie potvrdenia záujmu byť účastníkom konania v začatom správnom konaní, a to písomne na adresu: Spoločný obecný úrad Želiezovce, SNP 2, 93701 Želiezov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ce alebo elektronicky na adresu </w:t>
      </w:r>
      <w:hyperlink r:id="rId6" w:history="1">
        <w:r w:rsidR="007C450B" w:rsidRPr="00E948F6">
          <w:rPr>
            <w:rStyle w:val="Hypertextovprepojenie"/>
            <w:rFonts w:ascii="Arial" w:eastAsia="Times New Roman" w:hAnsi="Arial" w:cs="Arial"/>
            <w:sz w:val="19"/>
            <w:szCs w:val="19"/>
            <w:lang w:val="sk-SK" w:eastAsia="hu-HU"/>
          </w:rPr>
          <w:t>zoltan.nagy@zeliezovce.sk</w:t>
        </w:r>
      </w:hyperlink>
    </w:p>
    <w:p w:rsidR="0046641A" w:rsidRDefault="0046641A"/>
    <w:sectPr w:rsidR="0046641A" w:rsidSect="00710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F78" w:rsidRDefault="00510F78" w:rsidP="00257BCA">
      <w:pPr>
        <w:spacing w:after="0" w:line="240" w:lineRule="auto"/>
      </w:pPr>
      <w:r>
        <w:separator/>
      </w:r>
    </w:p>
  </w:endnote>
  <w:endnote w:type="continuationSeparator" w:id="1">
    <w:p w:rsidR="00510F78" w:rsidRDefault="00510F78" w:rsidP="0025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F78" w:rsidRDefault="00510F78" w:rsidP="00257BCA">
      <w:pPr>
        <w:spacing w:after="0" w:line="240" w:lineRule="auto"/>
      </w:pPr>
      <w:r>
        <w:separator/>
      </w:r>
    </w:p>
  </w:footnote>
  <w:footnote w:type="continuationSeparator" w:id="1">
    <w:p w:rsidR="00510F78" w:rsidRDefault="00510F78" w:rsidP="00257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4F8"/>
    <w:rsid w:val="00004E16"/>
    <w:rsid w:val="00021301"/>
    <w:rsid w:val="000631B7"/>
    <w:rsid w:val="000933CC"/>
    <w:rsid w:val="00136096"/>
    <w:rsid w:val="0015374C"/>
    <w:rsid w:val="00190D74"/>
    <w:rsid w:val="00257BCA"/>
    <w:rsid w:val="00385742"/>
    <w:rsid w:val="004600EE"/>
    <w:rsid w:val="0046641A"/>
    <w:rsid w:val="004C40EA"/>
    <w:rsid w:val="00510F78"/>
    <w:rsid w:val="00521840"/>
    <w:rsid w:val="005F434F"/>
    <w:rsid w:val="006641DF"/>
    <w:rsid w:val="00682415"/>
    <w:rsid w:val="006B22B0"/>
    <w:rsid w:val="00703BAC"/>
    <w:rsid w:val="00710EEA"/>
    <w:rsid w:val="007C450B"/>
    <w:rsid w:val="00817ACC"/>
    <w:rsid w:val="008A64F8"/>
    <w:rsid w:val="00904ED7"/>
    <w:rsid w:val="00917998"/>
    <w:rsid w:val="009D117C"/>
    <w:rsid w:val="00A83873"/>
    <w:rsid w:val="00CF1891"/>
    <w:rsid w:val="00D4701B"/>
    <w:rsid w:val="00D81131"/>
    <w:rsid w:val="00EE7084"/>
    <w:rsid w:val="00FB2855"/>
    <w:rsid w:val="00FC0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A64F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C450B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BCA"/>
  </w:style>
  <w:style w:type="paragraph" w:styleId="Pta">
    <w:name w:val="footer"/>
    <w:basedOn w:val="Normlny"/>
    <w:link w:val="PtaChar"/>
    <w:uiPriority w:val="99"/>
    <w:unhideWhenUsed/>
    <w:rsid w:val="00257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oltan.nagy@zeliezovce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Zoltán Nagy</dc:creator>
  <cp:lastModifiedBy>User</cp:lastModifiedBy>
  <cp:revision>2</cp:revision>
  <dcterms:created xsi:type="dcterms:W3CDTF">2024-01-15T06:58:00Z</dcterms:created>
  <dcterms:modified xsi:type="dcterms:W3CDTF">2024-01-15T06:58:00Z</dcterms:modified>
</cp:coreProperties>
</file>