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0" w:rsidRDefault="00E95700" w:rsidP="00E957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Všeobecné záväzné nariadenie obce Hronovce</w:t>
      </w:r>
    </w:p>
    <w:p w:rsidR="00E95700" w:rsidRDefault="00E95700" w:rsidP="00E957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č. 1/2018</w:t>
      </w:r>
    </w:p>
    <w:p w:rsidR="00E95700" w:rsidRDefault="00E95700" w:rsidP="00E95700">
      <w:pPr>
        <w:rPr>
          <w:i/>
          <w:sz w:val="28"/>
          <w:szCs w:val="28"/>
        </w:rPr>
      </w:pPr>
    </w:p>
    <w:p w:rsidR="00E95700" w:rsidRDefault="00E95700" w:rsidP="00E95700">
      <w:pPr>
        <w:rPr>
          <w:i/>
          <w:sz w:val="28"/>
          <w:szCs w:val="28"/>
        </w:rPr>
      </w:pPr>
    </w:p>
    <w:p w:rsidR="00E95700" w:rsidRDefault="00E95700" w:rsidP="00E95700">
      <w:pPr>
        <w:rPr>
          <w:i/>
        </w:rPr>
      </w:pPr>
      <w:r>
        <w:rPr>
          <w:i/>
        </w:rPr>
        <w:t>o vyhradení miest na umiestňovanie plagátov počas volebnej kampane počas volieb do orgánov samosprávy obcí v roku 2018</w:t>
      </w: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  <w:r>
        <w:rPr>
          <w:i/>
        </w:rPr>
        <w:t xml:space="preserve">Obecné zastupiteľstvo obce Hronovce podľa ustanovenia  § 16  zákona číslo 181/2014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o volebnej kampani a o zmene a doplnení zákona č. 85/2005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o politických stranách a politických hnutiach v znení neskorších predpisov v znení zákona č. 69/2017 </w:t>
      </w:r>
      <w:proofErr w:type="spellStart"/>
      <w:r>
        <w:rPr>
          <w:i/>
        </w:rPr>
        <w:t>Z.z</w:t>
      </w:r>
      <w:proofErr w:type="spellEnd"/>
      <w:r>
        <w:rPr>
          <w:i/>
        </w:rPr>
        <w:t>. vydáva toto všeobecné záväzné nariadenie obce o vyhradení miest na umiestňovanie volebných plagátov počas volebnej kampane.</w:t>
      </w: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  <w:r>
        <w:rPr>
          <w:i/>
        </w:rPr>
        <w:t xml:space="preserve">                                                        Článok I.</w:t>
      </w: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  <w:r>
        <w:rPr>
          <w:i/>
        </w:rPr>
        <w:t xml:space="preserve">   Vyhradené plochy na umiestňovanie volebných plagátov v obci Hronovce sú nasledovné:</w:t>
      </w: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numPr>
          <w:ilvl w:val="0"/>
          <w:numId w:val="1"/>
        </w:numPr>
        <w:tabs>
          <w:tab w:val="num" w:pos="375"/>
        </w:tabs>
        <w:ind w:left="375"/>
        <w:rPr>
          <w:i/>
        </w:rPr>
      </w:pPr>
      <w:r>
        <w:rPr>
          <w:i/>
        </w:rPr>
        <w:t>časť obce Domaša:</w:t>
      </w:r>
    </w:p>
    <w:p w:rsidR="00E95700" w:rsidRDefault="00E95700" w:rsidP="00E95700">
      <w:pPr>
        <w:numPr>
          <w:ilvl w:val="1"/>
          <w:numId w:val="1"/>
        </w:numPr>
        <w:tabs>
          <w:tab w:val="num" w:pos="1260"/>
        </w:tabs>
        <w:ind w:left="1260"/>
        <w:rPr>
          <w:i/>
        </w:rPr>
      </w:pPr>
      <w:r>
        <w:rPr>
          <w:i/>
        </w:rPr>
        <w:t>tabule na betónovom oplotení   na Levickej ceste č. 25</w:t>
      </w: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  <w:r>
        <w:rPr>
          <w:i/>
        </w:rPr>
        <w:t xml:space="preserve">     Toto všeobecné záväzné nariadenie obce bolo schválené Obecným zastupiteľstvom v Hronovciach dňa  29.6.2018</w:t>
      </w: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  <w:r>
        <w:rPr>
          <w:i/>
        </w:rPr>
        <w:t>V Hronovciach 14.6.2018                                                              Róbert C s u d a i</w:t>
      </w:r>
    </w:p>
    <w:p w:rsidR="00E95700" w:rsidRDefault="00E95700" w:rsidP="00E9570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starosta obce</w:t>
      </w: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  <w:r>
        <w:rPr>
          <w:i/>
        </w:rPr>
        <w:t>Návrh VZN vyvesený na úradnej tabuli obce Hronovce dňa: 14.6.2018</w:t>
      </w:r>
    </w:p>
    <w:p w:rsidR="00E95700" w:rsidRDefault="00E95700" w:rsidP="00E95700">
      <w:pPr>
        <w:rPr>
          <w:i/>
        </w:rPr>
      </w:pPr>
      <w:r>
        <w:rPr>
          <w:i/>
        </w:rPr>
        <w:t>VZN vyvesené na úradnej tabuli obce Hronovce dňa: 2.7.2018</w:t>
      </w:r>
    </w:p>
    <w:p w:rsidR="00E95700" w:rsidRDefault="00E95700" w:rsidP="00E95700">
      <w:pPr>
        <w:rPr>
          <w:i/>
        </w:rPr>
      </w:pPr>
      <w:r>
        <w:rPr>
          <w:i/>
        </w:rPr>
        <w:t xml:space="preserve">VZN nadobúda účinnosť dňa:  </w:t>
      </w: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i/>
        </w:rPr>
      </w:pPr>
    </w:p>
    <w:p w:rsidR="00E95700" w:rsidRDefault="00E95700" w:rsidP="00E95700">
      <w:pPr>
        <w:rPr>
          <w:b/>
          <w:i/>
        </w:rPr>
      </w:pPr>
    </w:p>
    <w:p w:rsidR="00A16C9C" w:rsidRDefault="00A16C9C"/>
    <w:sectPr w:rsidR="00A16C9C" w:rsidSect="00A1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981"/>
    <w:multiLevelType w:val="hybridMultilevel"/>
    <w:tmpl w:val="A24EFA7E"/>
    <w:lvl w:ilvl="0" w:tplc="07E09F2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51A8EF5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700"/>
    <w:rsid w:val="00A16C9C"/>
    <w:rsid w:val="00E9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</cp:revision>
  <dcterms:created xsi:type="dcterms:W3CDTF">2018-07-02T09:36:00Z</dcterms:created>
  <dcterms:modified xsi:type="dcterms:W3CDTF">2018-07-02T09:37:00Z</dcterms:modified>
</cp:coreProperties>
</file>